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64" w:rsidRDefault="0086506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Roční plán práce</w:t>
      </w:r>
    </w:p>
    <w:p w:rsidR="00865064" w:rsidRDefault="00865064">
      <w:pPr>
        <w:jc w:val="center"/>
        <w:rPr>
          <w:rFonts w:cs="Tahoma"/>
          <w:b/>
          <w:sz w:val="28"/>
          <w:szCs w:val="28"/>
        </w:rPr>
      </w:pPr>
    </w:p>
    <w:p w:rsidR="00865064" w:rsidRDefault="00967426">
      <w:pPr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Třída: IX</w:t>
      </w:r>
      <w:r w:rsidR="00865064">
        <w:rPr>
          <w:rFonts w:cs="Tahoma"/>
          <w:b/>
          <w:sz w:val="28"/>
          <w:szCs w:val="28"/>
        </w:rPr>
        <w:t xml:space="preserve">. </w:t>
      </w:r>
      <w:proofErr w:type="gramStart"/>
      <w:r w:rsidR="00865064">
        <w:rPr>
          <w:rFonts w:cs="Tahoma"/>
          <w:b/>
          <w:sz w:val="28"/>
          <w:szCs w:val="28"/>
        </w:rPr>
        <w:t>A</w:t>
      </w:r>
      <w:r>
        <w:rPr>
          <w:rFonts w:cs="Tahoma"/>
          <w:b/>
          <w:sz w:val="28"/>
          <w:szCs w:val="28"/>
        </w:rPr>
        <w:t>,B,C</w:t>
      </w:r>
      <w:r w:rsidR="00865064">
        <w:rPr>
          <w:rFonts w:cs="Tahoma"/>
          <w:b/>
          <w:sz w:val="28"/>
          <w:szCs w:val="28"/>
        </w:rPr>
        <w:t xml:space="preserve">                                                   </w:t>
      </w:r>
      <w:r>
        <w:rPr>
          <w:rFonts w:cs="Tahoma"/>
          <w:b/>
          <w:sz w:val="28"/>
          <w:szCs w:val="28"/>
        </w:rPr>
        <w:t>Předmět</w:t>
      </w:r>
      <w:proofErr w:type="gramEnd"/>
      <w:r>
        <w:rPr>
          <w:rFonts w:cs="Tahoma"/>
          <w:b/>
          <w:sz w:val="28"/>
          <w:szCs w:val="28"/>
        </w:rPr>
        <w:t>: Technické praktikum</w:t>
      </w:r>
    </w:p>
    <w:p w:rsidR="00865064" w:rsidRDefault="00865064">
      <w:pPr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Vyučující: </w:t>
      </w:r>
      <w:r w:rsidR="00E30426">
        <w:rPr>
          <w:b/>
          <w:sz w:val="28"/>
          <w:szCs w:val="28"/>
        </w:rPr>
        <w:t>Dalibor Valenta</w:t>
      </w:r>
      <w:r w:rsidR="00E30426">
        <w:rPr>
          <w:b/>
          <w:sz w:val="28"/>
          <w:szCs w:val="28"/>
        </w:rPr>
        <w:tab/>
        <w:t xml:space="preserve">    </w:t>
      </w:r>
      <w:r>
        <w:rPr>
          <w:rFonts w:cs="Tahoma"/>
          <w:b/>
          <w:sz w:val="28"/>
          <w:szCs w:val="28"/>
        </w:rPr>
        <w:tab/>
        <w:t xml:space="preserve">              </w:t>
      </w:r>
      <w:r w:rsidR="00E30426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 xml:space="preserve">Počet hodin: </w:t>
      </w:r>
      <w:r w:rsidR="00967426">
        <w:rPr>
          <w:rFonts w:cs="Tahoma"/>
          <w:b/>
          <w:sz w:val="28"/>
          <w:szCs w:val="28"/>
        </w:rPr>
        <w:t>1</w:t>
      </w:r>
    </w:p>
    <w:p w:rsidR="00865064" w:rsidRDefault="00865064">
      <w:pPr>
        <w:jc w:val="both"/>
        <w:rPr>
          <w:rFonts w:cs="Tahoma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932"/>
        <w:gridCol w:w="1820"/>
      </w:tblGrid>
      <w:tr w:rsidR="00865064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Učivo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Očekávané výstupy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poznámka</w:t>
            </w:r>
          </w:p>
        </w:tc>
      </w:tr>
      <w:tr w:rsidR="00865064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5064" w:rsidRDefault="00FB7AD6">
            <w:p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Design a konstruování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5064" w:rsidRPr="00865064" w:rsidRDefault="00FB7AD6" w:rsidP="00FB7AD6">
            <w:pPr>
              <w:snapToGrid w:val="0"/>
              <w:rPr>
                <w:rFonts w:cs="Tahoma"/>
              </w:rPr>
            </w:pPr>
            <w:r>
              <w:rPr>
                <w:b/>
                <w:bCs/>
              </w:rPr>
              <w:t>Navrhuje výrobky</w:t>
            </w:r>
            <w:r>
              <w:rPr>
                <w:b/>
                <w:bCs/>
              </w:rPr>
              <w:t xml:space="preserve"> dle estetických a rozměrových požadavků na jejich funkci</w:t>
            </w:r>
            <w:r w:rsidR="0061587A">
              <w:rPr>
                <w:b/>
                <w:bCs/>
              </w:rPr>
              <w:t>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rPr>
                <w:rFonts w:cs="Tahoma"/>
              </w:rPr>
            </w:pPr>
          </w:p>
        </w:tc>
      </w:tr>
      <w:tr w:rsidR="00865064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6A" w:rsidRDefault="00C56E6A" w:rsidP="00C56E6A">
            <w:pPr>
              <w:pStyle w:val="Normln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Základy technického kreslení</w:t>
            </w:r>
          </w:p>
          <w:p w:rsidR="00C56E6A" w:rsidRDefault="00C56E6A" w:rsidP="00C56E6A">
            <w:pPr>
              <w:pStyle w:val="Normln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Zobrazování a kótování</w:t>
            </w:r>
          </w:p>
          <w:p w:rsidR="00865064" w:rsidRDefault="00C56E6A" w:rsidP="00C56E6A">
            <w:pPr>
              <w:pStyle w:val="Normlnweb"/>
              <w:spacing w:before="0" w:beforeAutospacing="0" w:after="0" w:afterAutospacing="0"/>
              <w:rPr>
                <w:rFonts w:cs="Tahoma"/>
              </w:rPr>
            </w:pPr>
            <w:r>
              <w:rPr>
                <w:bCs/>
              </w:rPr>
              <w:t>Čtení z technických výkresů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18" w:rsidRDefault="00C56E6A" w:rsidP="00AE5B1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 technického výkresu vyčte informace potřebné k zhotovení výrobku</w:t>
            </w:r>
            <w:r w:rsidR="0061587A">
              <w:rPr>
                <w:b/>
                <w:bCs/>
              </w:rPr>
              <w:t>.</w:t>
            </w:r>
          </w:p>
          <w:p w:rsidR="00865064" w:rsidRDefault="00AE5B18" w:rsidP="00AE5B1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C56E6A">
              <w:rPr>
                <w:b/>
                <w:bCs/>
              </w:rPr>
              <w:t>ozvíjí prostorové myšlení</w:t>
            </w:r>
            <w:r w:rsidR="0061587A">
              <w:rPr>
                <w:b/>
                <w:bCs/>
              </w:rPr>
              <w:t>.</w:t>
            </w:r>
          </w:p>
          <w:p w:rsidR="00AE5B18" w:rsidRDefault="00AE5B18" w:rsidP="00AE5B18">
            <w:pPr>
              <w:widowControl/>
              <w:suppressAutoHyphens w:val="0"/>
              <w:spacing w:before="100" w:beforeAutospacing="1" w:after="100" w:afterAutospacing="1"/>
              <w:rPr>
                <w:rFonts w:cs="Tahoma"/>
              </w:rPr>
            </w:pPr>
            <w:r>
              <w:rPr>
                <w:b/>
                <w:bCs/>
              </w:rPr>
              <w:t>Načrtne nákres výrobku</w:t>
            </w:r>
            <w:r w:rsidR="0061587A">
              <w:rPr>
                <w:b/>
                <w:bCs/>
              </w:rPr>
              <w:t>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rPr>
                <w:rFonts w:cs="Tahoma"/>
              </w:rPr>
            </w:pPr>
          </w:p>
        </w:tc>
      </w:tr>
      <w:tr w:rsidR="00865064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426" w:rsidRDefault="00F607B6" w:rsidP="00967426">
            <w:pPr>
              <w:pStyle w:val="Normlnweb"/>
              <w:spacing w:before="0" w:beforeAutospacing="0" w:after="0" w:afterAutospacing="0"/>
            </w:pPr>
            <w:r>
              <w:t>Bezpečnost práce</w:t>
            </w:r>
            <w:r w:rsidR="00967426">
              <w:t xml:space="preserve"> dílně</w:t>
            </w:r>
          </w:p>
          <w:p w:rsidR="00865064" w:rsidRPr="00865064" w:rsidRDefault="00865064" w:rsidP="00967426">
            <w:pPr>
              <w:pStyle w:val="Normlnweb"/>
              <w:spacing w:before="0" w:beforeAutospacing="0" w:after="0" w:afterAutospacing="0"/>
              <w:rPr>
                <w:rFonts w:cs="Tahoma"/>
              </w:rPr>
            </w:pP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724" w:rsidRDefault="00494724" w:rsidP="0049472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ři práci v dílně dodržuje zásady bezpečnosti</w:t>
            </w:r>
            <w:r>
              <w:rPr>
                <w:b/>
                <w:bCs/>
              </w:rPr>
              <w:t xml:space="preserve"> práce.</w:t>
            </w:r>
          </w:p>
          <w:p w:rsidR="00494724" w:rsidRDefault="00494724" w:rsidP="0049472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Udržuje svůj pracovní prostor v pořádku a čistotě.</w:t>
            </w:r>
          </w:p>
          <w:p w:rsidR="00865064" w:rsidRDefault="00865064">
            <w:pPr>
              <w:snapToGrid w:val="0"/>
              <w:rPr>
                <w:rFonts w:cs="Tahoma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rPr>
                <w:rFonts w:cs="Tahoma"/>
              </w:rPr>
            </w:pPr>
          </w:p>
        </w:tc>
      </w:tr>
      <w:tr w:rsidR="00865064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426" w:rsidRDefault="00967426" w:rsidP="00967426">
            <w:pPr>
              <w:pStyle w:val="Normlnweb"/>
              <w:spacing w:before="0" w:beforeAutospacing="0" w:after="0" w:afterAutospacing="0"/>
            </w:pPr>
            <w:r>
              <w:t>Obrábění dřeva, kovů a plastů</w:t>
            </w:r>
          </w:p>
          <w:p w:rsidR="00865064" w:rsidRPr="00865064" w:rsidRDefault="00865064" w:rsidP="00865064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1A21" w:rsidRDefault="00621A21" w:rsidP="00621A21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Pojmenuje</w:t>
            </w:r>
            <w:r>
              <w:rPr>
                <w:b/>
                <w:bCs/>
              </w:rPr>
              <w:t xml:space="preserve"> různé nástroje pro obrábění dřeva</w:t>
            </w:r>
            <w:r>
              <w:rPr>
                <w:b/>
                <w:bCs/>
              </w:rPr>
              <w:t>, kovů a plastů.</w:t>
            </w:r>
          </w:p>
          <w:p w:rsidR="00621A21" w:rsidRDefault="00621A21" w:rsidP="00621A21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olí vhodné</w:t>
            </w:r>
            <w:r>
              <w:rPr>
                <w:b/>
                <w:bCs/>
              </w:rPr>
              <w:t xml:space="preserve"> nářadí k příslušnému úkonu při obrábění</w:t>
            </w:r>
            <w:r w:rsidR="00AC5CAC">
              <w:rPr>
                <w:b/>
                <w:bCs/>
              </w:rPr>
              <w:t xml:space="preserve"> příslušného materiálu</w:t>
            </w:r>
            <w:r>
              <w:rPr>
                <w:b/>
                <w:bCs/>
              </w:rPr>
              <w:t>.</w:t>
            </w:r>
          </w:p>
          <w:p w:rsidR="00621A21" w:rsidRDefault="004E5779" w:rsidP="00AC5CAC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Zhotoví</w:t>
            </w:r>
            <w:r w:rsidR="00621A21">
              <w:rPr>
                <w:b/>
                <w:bCs/>
              </w:rPr>
              <w:t xml:space="preserve"> </w:t>
            </w:r>
            <w:r w:rsidR="00FE1179">
              <w:rPr>
                <w:b/>
                <w:bCs/>
              </w:rPr>
              <w:t xml:space="preserve">funkční </w:t>
            </w:r>
            <w:r>
              <w:rPr>
                <w:b/>
                <w:bCs/>
              </w:rPr>
              <w:t>výrobek dle zadaných parametrů.</w:t>
            </w:r>
          </w:p>
          <w:p w:rsidR="00865064" w:rsidRPr="004E5779" w:rsidRDefault="004E5779" w:rsidP="004E5779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Zhotoví </w:t>
            </w:r>
            <w:r w:rsidR="00FE1179">
              <w:rPr>
                <w:b/>
                <w:bCs/>
              </w:rPr>
              <w:t xml:space="preserve">funkční </w:t>
            </w:r>
            <w:bookmarkStart w:id="0" w:name="_GoBack"/>
            <w:bookmarkEnd w:id="0"/>
            <w:r>
              <w:rPr>
                <w:b/>
                <w:bCs/>
              </w:rPr>
              <w:t>výrobek dle vlastního náčrtu.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5064" w:rsidRDefault="00865064">
            <w:pPr>
              <w:snapToGrid w:val="0"/>
              <w:jc w:val="both"/>
              <w:rPr>
                <w:rFonts w:cs="Tahoma"/>
              </w:rPr>
            </w:pPr>
          </w:p>
        </w:tc>
      </w:tr>
    </w:tbl>
    <w:p w:rsidR="00865064" w:rsidRDefault="00865064"/>
    <w:sectPr w:rsidR="008650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63F"/>
    <w:multiLevelType w:val="multilevel"/>
    <w:tmpl w:val="2C40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F50"/>
    <w:multiLevelType w:val="multilevel"/>
    <w:tmpl w:val="EA1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64"/>
    <w:rsid w:val="002D1CFA"/>
    <w:rsid w:val="00494724"/>
    <w:rsid w:val="004E5779"/>
    <w:rsid w:val="0061587A"/>
    <w:rsid w:val="00621A21"/>
    <w:rsid w:val="00865064"/>
    <w:rsid w:val="00967426"/>
    <w:rsid w:val="00AC5CAC"/>
    <w:rsid w:val="00AE5B18"/>
    <w:rsid w:val="00C56E6A"/>
    <w:rsid w:val="00E30426"/>
    <w:rsid w:val="00F607B6"/>
    <w:rsid w:val="00FB7AD6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87B3A"/>
  <w15:docId w15:val="{33A3303D-8B3B-43F8-A017-A11F7C3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Normlnweb">
    <w:name w:val="Normal (Web)"/>
    <w:basedOn w:val="Normln"/>
    <w:rsid w:val="00C56E6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EC0F6-1BE3-487E-8AE8-71643A9252AF}"/>
</file>

<file path=customXml/itemProps2.xml><?xml version="1.0" encoding="utf-8"?>
<ds:datastoreItem xmlns:ds="http://schemas.openxmlformats.org/officeDocument/2006/customXml" ds:itemID="{27BE80DC-AE74-4B04-94B7-01AC61EA4D80}"/>
</file>

<file path=customXml/itemProps3.xml><?xml version="1.0" encoding="utf-8"?>
<ds:datastoreItem xmlns:ds="http://schemas.openxmlformats.org/officeDocument/2006/customXml" ds:itemID="{D78BF80B-A313-4BF8-AF6D-5FBE2D7B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Valenta</dc:creator>
  <cp:lastModifiedBy>Dalibor Valenta</cp:lastModifiedBy>
  <cp:revision>13</cp:revision>
  <cp:lastPrinted>2112-12-31T22:00:00Z</cp:lastPrinted>
  <dcterms:created xsi:type="dcterms:W3CDTF">2024-09-18T06:20:00Z</dcterms:created>
  <dcterms:modified xsi:type="dcterms:W3CDTF">2024-09-18T06:26:00Z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