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7EDF" w14:textId="329E0ECF" w:rsidR="009C7767" w:rsidRPr="009C7767" w:rsidRDefault="009C7767" w:rsidP="009C7767">
      <w:pPr>
        <w:jc w:val="center"/>
      </w:pPr>
      <w:r w:rsidRPr="009C7767">
        <w:rPr>
          <w:b/>
          <w:bCs/>
        </w:rPr>
        <w:t>Roční plán práce 2024/2025</w:t>
      </w:r>
    </w:p>
    <w:p w14:paraId="0189FDF8" w14:textId="77777777" w:rsidR="009C7767" w:rsidRPr="009C7767" w:rsidRDefault="009C7767" w:rsidP="009C7767">
      <w:r w:rsidRPr="009C7767">
        <w:t> </w:t>
      </w:r>
    </w:p>
    <w:p w14:paraId="25E0B51D" w14:textId="77777777" w:rsidR="009C7767" w:rsidRPr="009C7767" w:rsidRDefault="009C7767" w:rsidP="009C7767">
      <w:r w:rsidRPr="009C7767">
        <w:rPr>
          <w:b/>
          <w:bCs/>
        </w:rPr>
        <w:t>Třída: IX. A</w:t>
      </w:r>
      <w:r w:rsidRPr="009C7767">
        <w:tab/>
      </w:r>
      <w:r w:rsidRPr="009C7767">
        <w:tab/>
      </w:r>
      <w:r w:rsidRPr="009C7767">
        <w:tab/>
      </w:r>
      <w:r w:rsidRPr="009C7767">
        <w:tab/>
      </w:r>
      <w:r w:rsidRPr="009C7767">
        <w:tab/>
      </w:r>
      <w:r w:rsidRPr="009C7767">
        <w:tab/>
      </w:r>
      <w:r w:rsidRPr="009C7767">
        <w:rPr>
          <w:b/>
          <w:bCs/>
        </w:rPr>
        <w:t>       Předmět: Výchova ke zdraví</w:t>
      </w:r>
      <w:r w:rsidRPr="009C7767">
        <w:t> </w:t>
      </w:r>
    </w:p>
    <w:p w14:paraId="3890DED9" w14:textId="77777777" w:rsidR="009C7767" w:rsidRPr="009C7767" w:rsidRDefault="009C7767" w:rsidP="009C7767">
      <w:r w:rsidRPr="009C7767">
        <w:rPr>
          <w:b/>
          <w:bCs/>
        </w:rPr>
        <w:t>Vyučující: Michal Vrobel</w:t>
      </w:r>
      <w:r w:rsidRPr="009C7767">
        <w:tab/>
      </w:r>
      <w:r w:rsidRPr="009C7767">
        <w:tab/>
      </w:r>
      <w:r w:rsidRPr="009C7767">
        <w:tab/>
      </w:r>
      <w:r w:rsidRPr="009C7767">
        <w:tab/>
      </w:r>
      <w:r w:rsidRPr="009C7767">
        <w:rPr>
          <w:b/>
          <w:bCs/>
        </w:rPr>
        <w:t>       Počet hodin týdně: 1</w:t>
      </w:r>
      <w:r w:rsidRPr="009C7767">
        <w:t> </w:t>
      </w:r>
    </w:p>
    <w:p w14:paraId="28C1EA7C" w14:textId="77777777" w:rsidR="009C7767" w:rsidRPr="009C7767" w:rsidRDefault="009C7767" w:rsidP="009C7767">
      <w:r w:rsidRPr="009C7767">
        <w:t> </w:t>
      </w:r>
    </w:p>
    <w:tbl>
      <w:tblPr>
        <w:tblW w:w="9393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2765"/>
        <w:gridCol w:w="2835"/>
      </w:tblGrid>
      <w:tr w:rsidR="009C7767" w:rsidRPr="009C7767" w14:paraId="1904AC20" w14:textId="77777777" w:rsidTr="009C7767">
        <w:trPr>
          <w:trHeight w:val="30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ED11311" w14:textId="77777777" w:rsidR="009C7767" w:rsidRPr="009C7767" w:rsidRDefault="009C7767" w:rsidP="009C7767">
            <w:r w:rsidRPr="009C7767">
              <w:rPr>
                <w:b/>
                <w:bCs/>
              </w:rPr>
              <w:t>Učivo</w:t>
            </w:r>
            <w:r w:rsidRPr="009C7767"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5D5690A" w14:textId="77777777" w:rsidR="009C7767" w:rsidRPr="009C7767" w:rsidRDefault="009C7767" w:rsidP="009C7767">
            <w:r w:rsidRPr="009C7767">
              <w:rPr>
                <w:b/>
                <w:bCs/>
              </w:rPr>
              <w:t>Očekávané výstupy</w:t>
            </w:r>
            <w:r w:rsidRPr="009C7767"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B73C2" w14:textId="77777777" w:rsidR="009C7767" w:rsidRPr="009C7767" w:rsidRDefault="009C7767" w:rsidP="009C7767">
            <w:r w:rsidRPr="009C7767">
              <w:rPr>
                <w:b/>
                <w:bCs/>
              </w:rPr>
              <w:t>poznámka</w:t>
            </w:r>
            <w:r w:rsidRPr="009C7767">
              <w:t> </w:t>
            </w:r>
          </w:p>
        </w:tc>
      </w:tr>
      <w:tr w:rsidR="009C7767" w:rsidRPr="009C7767" w14:paraId="419D5978" w14:textId="77777777" w:rsidTr="009C7767">
        <w:trPr>
          <w:trHeight w:val="3225"/>
        </w:trPr>
        <w:tc>
          <w:tcPr>
            <w:tcW w:w="3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6EF6EF7" w14:textId="77777777" w:rsidR="009C7767" w:rsidRPr="009C7767" w:rsidRDefault="009C7767" w:rsidP="009C7767">
            <w:r w:rsidRPr="009C7767">
              <w:rPr>
                <w:b/>
                <w:bCs/>
              </w:rPr>
              <w:t>Změny v</w:t>
            </w:r>
            <w:r w:rsidRPr="009C7767">
              <w:rPr>
                <w:rFonts w:ascii="Arial" w:hAnsi="Arial" w:cs="Arial"/>
                <w:b/>
                <w:bCs/>
              </w:rPr>
              <w:t> </w:t>
            </w:r>
            <w:r w:rsidRPr="009C7767">
              <w:rPr>
                <w:b/>
                <w:bCs/>
              </w:rPr>
              <w:t xml:space="preserve">životě člověka a jejich reflexe </w:t>
            </w:r>
            <w:proofErr w:type="gramStart"/>
            <w:r w:rsidRPr="009C7767">
              <w:t>–  dětství</w:t>
            </w:r>
            <w:proofErr w:type="gramEnd"/>
            <w:r w:rsidRPr="009C7767">
              <w:t>, puberta, dospívání </w:t>
            </w:r>
          </w:p>
          <w:p w14:paraId="5A80F0B7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rPr>
                <w:b/>
                <w:bCs/>
              </w:rPr>
              <w:t xml:space="preserve">Rizika ohrožující zdraví a jejich prevence </w:t>
            </w:r>
            <w:r w:rsidRPr="009C7767">
              <w:t>– civilizační choroby</w:t>
            </w:r>
            <w:r w:rsidRPr="009C7767">
              <w:rPr>
                <w:b/>
                <w:bCs/>
              </w:rPr>
              <w:t> </w:t>
            </w: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F9F8768" w14:textId="77777777" w:rsidR="009C7767" w:rsidRPr="009C7767" w:rsidRDefault="009C7767" w:rsidP="009C7767">
            <w:r w:rsidRPr="009C7767">
              <w:t>zná fyziologické změny v</w:t>
            </w:r>
            <w:r w:rsidRPr="009C7767">
              <w:rPr>
                <w:rFonts w:ascii="Arial" w:hAnsi="Arial" w:cs="Arial"/>
              </w:rPr>
              <w:t> </w:t>
            </w:r>
            <w:r w:rsidRPr="009C7767">
              <w:t>období dospívání; zná pravidla slušného chování k</w:t>
            </w:r>
            <w:r w:rsidRPr="009C7767">
              <w:rPr>
                <w:rFonts w:ascii="Arial" w:hAnsi="Arial" w:cs="Arial"/>
              </w:rPr>
              <w:t> </w:t>
            </w:r>
            <w:r w:rsidRPr="009C7767">
              <w:t>opačnému pohlaví </w:t>
            </w:r>
          </w:p>
          <w:p w14:paraId="461A5BF9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t>dovede vysvětlit pojem sexualita, identita; uvědomí si rizika předčasného pohlavního vztahu</w:t>
            </w:r>
            <w:r w:rsidRPr="009C7767">
              <w:rPr>
                <w:b/>
                <w:bCs/>
              </w:rPr>
              <w:t> </w:t>
            </w:r>
          </w:p>
          <w:p w14:paraId="7C474C53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t>vyjmenuje civilizační choroby,</w:t>
            </w:r>
            <w:r w:rsidRPr="009C7767">
              <w:rPr>
                <w:b/>
                <w:bCs/>
              </w:rPr>
              <w:t> </w:t>
            </w:r>
          </w:p>
          <w:p w14:paraId="5648096E" w14:textId="77777777" w:rsidR="009C7767" w:rsidRPr="009C7767" w:rsidRDefault="009C7767" w:rsidP="009C7767">
            <w:r w:rsidRPr="009C7767">
              <w:t>zná zdravotní rizika civilizačních chorob; </w:t>
            </w:r>
          </w:p>
          <w:p w14:paraId="249EB5C7" w14:textId="77777777" w:rsidR="009C7767" w:rsidRPr="009C7767" w:rsidRDefault="009C7767" w:rsidP="009C7767">
            <w:r w:rsidRPr="009C7767">
              <w:t>zná příčiny civilizačních chorob 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04D96" w14:textId="77777777" w:rsidR="009C7767" w:rsidRPr="009C7767" w:rsidRDefault="009C7767" w:rsidP="009C7767">
            <w:r w:rsidRPr="009C7767">
              <w:t>OSV – OR – 2 sebepoznání a sebepojetí </w:t>
            </w:r>
          </w:p>
        </w:tc>
      </w:tr>
      <w:tr w:rsidR="009C7767" w:rsidRPr="009C7767" w14:paraId="25AD7373" w14:textId="77777777" w:rsidTr="009C7767">
        <w:trPr>
          <w:trHeight w:val="300"/>
        </w:trPr>
        <w:tc>
          <w:tcPr>
            <w:tcW w:w="3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6AE7C6" w14:textId="77777777" w:rsidR="009C7767" w:rsidRPr="009C7767" w:rsidRDefault="009C7767" w:rsidP="009C7767">
            <w:r w:rsidRPr="009C7767">
              <w:rPr>
                <w:i/>
                <w:iCs/>
              </w:rPr>
              <w:t>Světový den výživy</w:t>
            </w:r>
            <w:r w:rsidRPr="009C7767">
              <w:t> </w:t>
            </w:r>
          </w:p>
          <w:p w14:paraId="404A5100" w14:textId="77777777" w:rsidR="009C7767" w:rsidRPr="009C7767" w:rsidRDefault="009C7767" w:rsidP="009C7767">
            <w:r w:rsidRPr="009C7767">
              <w:rPr>
                <w:b/>
                <w:bCs/>
              </w:rPr>
              <w:t>Osobnostní a sociální rozvoj -</w:t>
            </w:r>
            <w:r w:rsidRPr="009C7767">
              <w:t> </w:t>
            </w:r>
          </w:p>
          <w:p w14:paraId="7E123E12" w14:textId="77777777" w:rsidR="009C7767" w:rsidRPr="009C7767" w:rsidRDefault="009C7767" w:rsidP="009C7767">
            <w:r w:rsidRPr="009C7767">
              <w:t>sebepoznání a sebepojetí (vztah k sobě, k druhým, zdravé a vyrovnané sebepojetí) </w:t>
            </w:r>
          </w:p>
          <w:p w14:paraId="1CE426E9" w14:textId="77777777" w:rsidR="009C7767" w:rsidRPr="009C7767" w:rsidRDefault="009C7767" w:rsidP="009C7767">
            <w:r w:rsidRPr="009C7767">
              <w:t>seberegulace a sebeorganizace činností a chování (sebekontrola, sebeovládání, osobní cíle) </w:t>
            </w:r>
          </w:p>
          <w:p w14:paraId="77B5818C" w14:textId="77777777" w:rsidR="009C7767" w:rsidRPr="009C7767" w:rsidRDefault="009C7767" w:rsidP="009C7767">
            <w:r w:rsidRPr="009C7767">
              <w:t>psychohygiena </w:t>
            </w:r>
          </w:p>
          <w:p w14:paraId="0937CDF3" w14:textId="77777777" w:rsidR="009C7767" w:rsidRPr="009C7767" w:rsidRDefault="009C7767" w:rsidP="009C7767">
            <w:r w:rsidRPr="009C7767">
              <w:t> </w:t>
            </w: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CE4A0F2" w14:textId="77777777" w:rsidR="009C7767" w:rsidRPr="009C7767" w:rsidRDefault="009C7767" w:rsidP="009C7767">
            <w:r w:rsidRPr="009C7767">
              <w:t>umí se kontrolovat, ovládat </w:t>
            </w:r>
          </w:p>
          <w:p w14:paraId="29FF2A33" w14:textId="77777777" w:rsidR="009C7767" w:rsidRPr="009C7767" w:rsidRDefault="009C7767" w:rsidP="009C7767">
            <w:r w:rsidRPr="009C7767">
              <w:t>umí si stanovit osobní cíle a postupné kroky k jejich dosažení </w:t>
            </w:r>
          </w:p>
          <w:p w14:paraId="3D02A88A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t>zná zásady duševní hygieny</w:t>
            </w:r>
            <w:r w:rsidRPr="009C7767">
              <w:rPr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890F3" w14:textId="77777777" w:rsidR="009C7767" w:rsidRPr="009C7767" w:rsidRDefault="009C7767" w:rsidP="009C7767">
            <w:r w:rsidRPr="009C7767">
              <w:t>OSV – OR – 2, 4 sebepoznání a sebepojetí, psychohygiena </w:t>
            </w:r>
          </w:p>
        </w:tc>
      </w:tr>
      <w:tr w:rsidR="009C7767" w:rsidRPr="009C7767" w14:paraId="3764DB70" w14:textId="77777777" w:rsidTr="009C7767">
        <w:trPr>
          <w:trHeight w:val="1155"/>
        </w:trPr>
        <w:tc>
          <w:tcPr>
            <w:tcW w:w="3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9EDA619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rPr>
                <w:b/>
                <w:bCs/>
              </w:rPr>
              <w:t>Rizika ohrožující zdraví a jejich prevence –</w:t>
            </w:r>
            <w:r w:rsidRPr="009C7767">
              <w:t xml:space="preserve"> stres a jeho vztah ke zdraví</w:t>
            </w:r>
            <w:r w:rsidRPr="009C7767">
              <w:rPr>
                <w:b/>
                <w:bCs/>
              </w:rPr>
              <w:t> </w:t>
            </w:r>
          </w:p>
          <w:p w14:paraId="0D09F7C9" w14:textId="77777777" w:rsidR="009C7767" w:rsidRPr="009C7767" w:rsidRDefault="009C7767" w:rsidP="009C7767">
            <w:r w:rsidRPr="009C7767">
              <w:rPr>
                <w:b/>
                <w:bCs/>
              </w:rPr>
              <w:t>Zdravý způsob života a péče o zdraví</w:t>
            </w:r>
            <w:r w:rsidRPr="009C7767">
              <w:t> </w:t>
            </w:r>
          </w:p>
          <w:p w14:paraId="5273804F" w14:textId="77777777" w:rsidR="009C7767" w:rsidRPr="009C7767" w:rsidRDefault="009C7767" w:rsidP="009C7767">
            <w:r w:rsidRPr="009C7767">
              <w:t>– ochrana před přenosnými i nepřenosnými chorobami, chronickým onemocněním a úrazy </w:t>
            </w: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40E2992" w14:textId="77777777" w:rsidR="009C7767" w:rsidRPr="009C7767" w:rsidRDefault="009C7767" w:rsidP="009C7767">
            <w:r w:rsidRPr="009C7767">
              <w:t>ví, co způsobuje stres a jak ho zvládat </w:t>
            </w:r>
          </w:p>
          <w:p w14:paraId="1E5D9BD6" w14:textId="77777777" w:rsidR="009C7767" w:rsidRPr="009C7767" w:rsidRDefault="009C7767" w:rsidP="009C7767">
            <w:r w:rsidRPr="009C7767">
              <w:t>ví, kde vyhledat odbornou pomoc 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01366" w14:textId="77777777" w:rsidR="009C7767" w:rsidRPr="009C7767" w:rsidRDefault="009C7767" w:rsidP="009C7767">
            <w:r w:rsidRPr="009C7767">
              <w:t> </w:t>
            </w:r>
          </w:p>
        </w:tc>
      </w:tr>
      <w:tr w:rsidR="009C7767" w:rsidRPr="009C7767" w14:paraId="201528F5" w14:textId="77777777" w:rsidTr="009C7767">
        <w:trPr>
          <w:trHeight w:val="615"/>
        </w:trPr>
        <w:tc>
          <w:tcPr>
            <w:tcW w:w="3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4C9EE77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rPr>
                <w:i/>
                <w:iCs/>
              </w:rPr>
              <w:t>Světový den boje proti AIDS</w:t>
            </w:r>
            <w:r w:rsidRPr="009C7767">
              <w:rPr>
                <w:b/>
                <w:bCs/>
              </w:rPr>
              <w:t> </w:t>
            </w:r>
          </w:p>
          <w:p w14:paraId="41CE175C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rPr>
                <w:b/>
                <w:bCs/>
              </w:rPr>
              <w:t xml:space="preserve">Rizika ohrožující zdraví a jejich prevence </w:t>
            </w:r>
            <w:r w:rsidRPr="009C7767">
              <w:t>– bezpečné chování</w:t>
            </w:r>
            <w:r w:rsidRPr="009C7767">
              <w:rPr>
                <w:b/>
                <w:bCs/>
              </w:rPr>
              <w:t> </w:t>
            </w:r>
          </w:p>
          <w:p w14:paraId="1A62ECE1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t xml:space="preserve">- </w:t>
            </w:r>
            <w:proofErr w:type="gramStart"/>
            <w:r w:rsidRPr="009C7767">
              <w:t>manipulativní  reklama</w:t>
            </w:r>
            <w:proofErr w:type="gramEnd"/>
            <w:r w:rsidRPr="009C7767">
              <w:t xml:space="preserve"> a informace</w:t>
            </w:r>
            <w:r w:rsidRPr="009C7767">
              <w:rPr>
                <w:b/>
                <w:bCs/>
              </w:rPr>
              <w:t> </w:t>
            </w: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0264003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t>objasní pojem manipulace,</w:t>
            </w:r>
            <w:r w:rsidRPr="009C7767">
              <w:rPr>
                <w:b/>
                <w:bCs/>
              </w:rPr>
              <w:t> </w:t>
            </w:r>
          </w:p>
          <w:p w14:paraId="3672AFD9" w14:textId="77777777" w:rsidR="009C7767" w:rsidRPr="009C7767" w:rsidRDefault="009C7767" w:rsidP="009C7767">
            <w:r w:rsidRPr="009C7767">
              <w:t xml:space="preserve">média, sekta, </w:t>
            </w:r>
            <w:proofErr w:type="gramStart"/>
            <w:r w:rsidRPr="009C7767">
              <w:t>agrese;  zná</w:t>
            </w:r>
            <w:proofErr w:type="gramEnd"/>
            <w:r w:rsidRPr="009C7767">
              <w:t xml:space="preserve"> způsoby komunikační obrany proti manipulaci </w:t>
            </w:r>
          </w:p>
          <w:p w14:paraId="68D0DBDD" w14:textId="77777777" w:rsidR="009C7767" w:rsidRPr="009C7767" w:rsidRDefault="009C7767" w:rsidP="009C7767">
            <w:r w:rsidRPr="009C7767">
              <w:t> 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FAACB" w14:textId="77777777" w:rsidR="009C7767" w:rsidRPr="009C7767" w:rsidRDefault="009C7767" w:rsidP="009C7767">
            <w:r w:rsidRPr="009C7767">
              <w:t>OSV – OR – 3 </w:t>
            </w:r>
          </w:p>
          <w:p w14:paraId="3597EABD" w14:textId="77777777" w:rsidR="009C7767" w:rsidRPr="009C7767" w:rsidRDefault="009C7767" w:rsidP="009C7767">
            <w:r w:rsidRPr="009C7767">
              <w:t>seberegulace a sebeorganizace </w:t>
            </w:r>
          </w:p>
        </w:tc>
      </w:tr>
      <w:tr w:rsidR="009C7767" w:rsidRPr="009C7767" w14:paraId="6E08EDFE" w14:textId="77777777" w:rsidTr="009C7767">
        <w:trPr>
          <w:trHeight w:val="1380"/>
        </w:trPr>
        <w:tc>
          <w:tcPr>
            <w:tcW w:w="3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AEFF376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rPr>
                <w:b/>
                <w:bCs/>
              </w:rPr>
              <w:lastRenderedPageBreak/>
              <w:t xml:space="preserve">Rizika ohrožující zdraví a jejich prevence </w:t>
            </w:r>
            <w:r w:rsidRPr="009C7767">
              <w:t>– auto–destruktivní závislosti</w:t>
            </w:r>
            <w:r w:rsidRPr="009C7767">
              <w:rPr>
                <w:b/>
                <w:bCs/>
              </w:rPr>
              <w:t> </w:t>
            </w:r>
          </w:p>
          <w:p w14:paraId="625BF518" w14:textId="77777777" w:rsidR="009C7767" w:rsidRPr="009C7767" w:rsidRDefault="009C7767" w:rsidP="009C7767">
            <w:r w:rsidRPr="009C7767">
              <w:t>(škodlivost drog, historie a dělení drog </w:t>
            </w: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CD683E4" w14:textId="77777777" w:rsidR="009C7767" w:rsidRPr="009C7767" w:rsidRDefault="009C7767" w:rsidP="009C7767">
            <w:r w:rsidRPr="009C7767">
              <w:t>zná škodlivé účinky drog, </w:t>
            </w:r>
          </w:p>
          <w:p w14:paraId="4C8EAA6D" w14:textId="77777777" w:rsidR="009C7767" w:rsidRPr="009C7767" w:rsidRDefault="009C7767" w:rsidP="009C7767">
            <w:r w:rsidRPr="009C7767">
              <w:t>zaujme odmítavé stanovisko k</w:t>
            </w:r>
            <w:r w:rsidRPr="009C7767">
              <w:rPr>
                <w:rFonts w:ascii="Arial" w:hAnsi="Arial" w:cs="Arial"/>
              </w:rPr>
              <w:t> </w:t>
            </w:r>
            <w:r w:rsidRPr="009C7767">
              <w:t>různým názorům týkajících se propagace návykových látek, aplikuje osvojené poznatky v</w:t>
            </w:r>
            <w:r w:rsidRPr="009C7767">
              <w:rPr>
                <w:rFonts w:ascii="Arial" w:hAnsi="Arial" w:cs="Arial"/>
              </w:rPr>
              <w:t> </w:t>
            </w:r>
            <w:r w:rsidRPr="009C7767">
              <w:t>konkrétních životních situacích – otázky </w:t>
            </w:r>
          </w:p>
          <w:p w14:paraId="182D0752" w14:textId="77777777" w:rsidR="009C7767" w:rsidRPr="009C7767" w:rsidRDefault="009C7767" w:rsidP="009C7767">
            <w:r w:rsidRPr="009C7767">
              <w:t> prevence a odmítnutí drogy, umí vyjádřit své pocity spojené se záludností drog a jejich vlivu na zdraví člověka, vyjádří nesouhlas s</w:t>
            </w:r>
            <w:r w:rsidRPr="009C7767">
              <w:rPr>
                <w:rFonts w:ascii="Arial" w:hAnsi="Arial" w:cs="Arial"/>
              </w:rPr>
              <w:t> </w:t>
            </w:r>
            <w:r w:rsidRPr="009C7767">
              <w:t>nedodržováním pravidel v</w:t>
            </w:r>
            <w:r w:rsidRPr="009C7767">
              <w:rPr>
                <w:rFonts w:ascii="Arial" w:hAnsi="Arial" w:cs="Arial"/>
              </w:rPr>
              <w:t> </w:t>
            </w:r>
            <w:r w:rsidRPr="009C7767">
              <w:t>určitých situacích – doping, prodej a šíření drog </w:t>
            </w:r>
          </w:p>
          <w:p w14:paraId="127E8199" w14:textId="77777777" w:rsidR="009C7767" w:rsidRPr="009C7767" w:rsidRDefault="009C7767" w:rsidP="009C7767">
            <w:r w:rsidRPr="009C7767">
              <w:t>zná centra pomoci, zná postup v</w:t>
            </w:r>
            <w:r w:rsidRPr="009C7767">
              <w:rPr>
                <w:rFonts w:ascii="Arial" w:hAnsi="Arial" w:cs="Arial"/>
              </w:rPr>
              <w:t> </w:t>
            </w:r>
            <w:r w:rsidRPr="009C7767">
              <w:t>případě ohrožení 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E95E3" w14:textId="77777777" w:rsidR="009C7767" w:rsidRPr="009C7767" w:rsidRDefault="009C7767" w:rsidP="009C7767">
            <w:r w:rsidRPr="009C7767">
              <w:t> </w:t>
            </w:r>
          </w:p>
        </w:tc>
      </w:tr>
      <w:tr w:rsidR="009C7767" w:rsidRPr="009C7767" w14:paraId="6C7C8955" w14:textId="77777777" w:rsidTr="009C7767">
        <w:trPr>
          <w:trHeight w:val="300"/>
        </w:trPr>
        <w:tc>
          <w:tcPr>
            <w:tcW w:w="3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0A0A72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rPr>
                <w:b/>
                <w:bCs/>
              </w:rPr>
              <w:t xml:space="preserve">Rizika ohrožující zdraví a jejich prevence </w:t>
            </w:r>
            <w:r w:rsidRPr="009C7767">
              <w:t>– auto–destruktivní závislosti</w:t>
            </w:r>
            <w:r w:rsidRPr="009C7767">
              <w:rPr>
                <w:b/>
                <w:bCs/>
              </w:rPr>
              <w:t> </w:t>
            </w:r>
          </w:p>
          <w:p w14:paraId="1F3FA928" w14:textId="77777777" w:rsidR="009C7767" w:rsidRPr="009C7767" w:rsidRDefault="009C7767" w:rsidP="009C7767">
            <w:proofErr w:type="gramStart"/>
            <w:r w:rsidRPr="009C7767">
              <w:t>( nebezpečí</w:t>
            </w:r>
            <w:proofErr w:type="gramEnd"/>
            <w:r w:rsidRPr="009C7767">
              <w:t xml:space="preserve"> alkoholu, nedrogové závislosti) </w:t>
            </w:r>
          </w:p>
          <w:p w14:paraId="68493307" w14:textId="77777777" w:rsidR="009C7767" w:rsidRPr="009C7767" w:rsidRDefault="009C7767" w:rsidP="009C7767">
            <w:r w:rsidRPr="009C7767">
              <w:t> </w:t>
            </w: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B378907" w14:textId="77777777" w:rsidR="009C7767" w:rsidRPr="009C7767" w:rsidRDefault="009C7767" w:rsidP="009C7767">
            <w:r w:rsidRPr="009C7767">
              <w:t>zná důsledky nadměrného požívání alkoholu </w:t>
            </w:r>
          </w:p>
          <w:p w14:paraId="7C90CA8C" w14:textId="77777777" w:rsidR="009C7767" w:rsidRPr="009C7767" w:rsidRDefault="009C7767" w:rsidP="009C7767">
            <w:r w:rsidRPr="009C7767">
              <w:t>zná tzv. nedrogové závislosti a jejich důsledky na zdraví 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76A79" w14:textId="77777777" w:rsidR="009C7767" w:rsidRPr="009C7767" w:rsidRDefault="009C7767" w:rsidP="009C7767">
            <w:r w:rsidRPr="009C7767">
              <w:t> </w:t>
            </w:r>
          </w:p>
        </w:tc>
      </w:tr>
      <w:tr w:rsidR="009C7767" w:rsidRPr="009C7767" w14:paraId="71B2E51B" w14:textId="77777777" w:rsidTr="009C7767">
        <w:trPr>
          <w:trHeight w:val="689"/>
        </w:trPr>
        <w:tc>
          <w:tcPr>
            <w:tcW w:w="3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02A136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rPr>
                <w:b/>
                <w:bCs/>
              </w:rPr>
              <w:t>Rizika ohrožující zdraví a jejich prevence </w:t>
            </w:r>
          </w:p>
          <w:p w14:paraId="71EF4FCF" w14:textId="77777777" w:rsidR="009C7767" w:rsidRPr="009C7767" w:rsidRDefault="009C7767" w:rsidP="009C7767">
            <w:r w:rsidRPr="009C7767">
              <w:t>- skryté formy a stupně individuálního násilí a zneužívání, sexuální kriminalita </w:t>
            </w:r>
          </w:p>
          <w:p w14:paraId="04D5B093" w14:textId="77777777" w:rsidR="009C7767" w:rsidRPr="009C7767" w:rsidRDefault="009C7767" w:rsidP="009C7767">
            <w:r w:rsidRPr="009C7767">
              <w:rPr>
                <w:b/>
                <w:bCs/>
              </w:rPr>
              <w:t>Změny v</w:t>
            </w:r>
            <w:r w:rsidRPr="009C7767">
              <w:rPr>
                <w:rFonts w:ascii="Arial" w:hAnsi="Arial" w:cs="Arial"/>
                <w:b/>
                <w:bCs/>
              </w:rPr>
              <w:t> </w:t>
            </w:r>
            <w:r w:rsidRPr="009C7767">
              <w:rPr>
                <w:b/>
                <w:bCs/>
              </w:rPr>
              <w:t>životě člověka a jejich reflexe –</w:t>
            </w:r>
            <w:r w:rsidRPr="009C7767">
              <w:t> </w:t>
            </w:r>
          </w:p>
          <w:p w14:paraId="14E3B692" w14:textId="77777777" w:rsidR="009C7767" w:rsidRPr="009C7767" w:rsidRDefault="009C7767" w:rsidP="009C7767">
            <w:r w:rsidRPr="009C7767">
              <w:t>- sexuální dospívání a reprodukční zdraví (</w:t>
            </w:r>
            <w:proofErr w:type="spellStart"/>
            <w:proofErr w:type="gramStart"/>
            <w:r w:rsidRPr="009C7767">
              <w:t>láska,výběr</w:t>
            </w:r>
            <w:proofErr w:type="spellEnd"/>
            <w:proofErr w:type="gramEnd"/>
            <w:r w:rsidRPr="009C7767">
              <w:t xml:space="preserve"> partnera, manželství, pohlavní styk, předčasný pohlavní styk) </w:t>
            </w: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EDFB73B" w14:textId="77777777" w:rsidR="009C7767" w:rsidRPr="009C7767" w:rsidRDefault="009C7767" w:rsidP="009C7767">
            <w:r w:rsidRPr="009C7767">
              <w:t>zná formy násilí a zneužívání, uvědomuje si odpovědnost za své zdraví i zdraví ostatních; analyzuje odlišnosti mezi nebezpečnou situací a agresí </w:t>
            </w:r>
          </w:p>
          <w:p w14:paraId="67855B7A" w14:textId="77777777" w:rsidR="009C7767" w:rsidRPr="009C7767" w:rsidRDefault="009C7767" w:rsidP="009C7767">
            <w:r w:rsidRPr="009C7767">
              <w:t>mezi šikanou a škádlením a špatným chováním </w:t>
            </w:r>
          </w:p>
          <w:p w14:paraId="021339B5" w14:textId="77777777" w:rsidR="009C7767" w:rsidRPr="009C7767" w:rsidRDefault="009C7767" w:rsidP="009C7767">
            <w:r w:rsidRPr="009C7767">
              <w:t>dovede rozpoznat sexuální odchylky </w:t>
            </w:r>
          </w:p>
          <w:p w14:paraId="369974D3" w14:textId="77777777" w:rsidR="009C7767" w:rsidRPr="009C7767" w:rsidRDefault="009C7767" w:rsidP="009C7767">
            <w:r w:rsidRPr="009C7767">
              <w:t>ví, jak se pohlavní choroby přenáší a jak se před nimi chránit </w:t>
            </w:r>
          </w:p>
          <w:p w14:paraId="3823929B" w14:textId="77777777" w:rsidR="009C7767" w:rsidRPr="009C7767" w:rsidRDefault="009C7767" w:rsidP="009C7767">
            <w:r w:rsidRPr="009C7767">
              <w:t>Zná způsoby plánovaného rodičovství </w:t>
            </w:r>
          </w:p>
          <w:p w14:paraId="050E10C2" w14:textId="346CFE78" w:rsidR="009C7767" w:rsidRDefault="009C7767" w:rsidP="009C7767">
            <w:r w:rsidRPr="009C7767">
              <w:t>zná rizika interrupce </w:t>
            </w:r>
          </w:p>
          <w:p w14:paraId="47BC0785" w14:textId="77777777" w:rsidR="009C7767" w:rsidRPr="009C7767" w:rsidRDefault="009C7767" w:rsidP="009C7767"/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95089" w14:textId="77777777" w:rsidR="009C7767" w:rsidRPr="009C7767" w:rsidRDefault="009C7767" w:rsidP="009C7767">
            <w:r w:rsidRPr="009C7767">
              <w:t>OSV – MR 1, 2 </w:t>
            </w:r>
          </w:p>
          <w:p w14:paraId="30135BBB" w14:textId="77777777" w:rsidR="009C7767" w:rsidRPr="009C7767" w:rsidRDefault="009C7767" w:rsidP="009C7767">
            <w:r w:rsidRPr="009C7767">
              <w:t>řešení problémů a rozhodovací dovednosti; hodnoty, postoje, praktická etika </w:t>
            </w:r>
          </w:p>
        </w:tc>
      </w:tr>
      <w:tr w:rsidR="009C7767" w:rsidRPr="009C7767" w14:paraId="628B3617" w14:textId="77777777" w:rsidTr="009C7767">
        <w:trPr>
          <w:trHeight w:val="1605"/>
        </w:trPr>
        <w:tc>
          <w:tcPr>
            <w:tcW w:w="3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D8D884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rPr>
                <w:b/>
                <w:bCs/>
              </w:rPr>
              <w:lastRenderedPageBreak/>
              <w:t>První pomoc</w:t>
            </w:r>
            <w:r w:rsidRPr="009C7767">
              <w:t xml:space="preserve"> – základní informace KPR,</w:t>
            </w:r>
            <w:r w:rsidRPr="009C7767">
              <w:rPr>
                <w:b/>
                <w:bCs/>
              </w:rPr>
              <w:t> </w:t>
            </w:r>
          </w:p>
          <w:p w14:paraId="44F70B42" w14:textId="77777777" w:rsidR="009C7767" w:rsidRPr="009C7767" w:rsidRDefault="009C7767" w:rsidP="009C7767">
            <w:r w:rsidRPr="009C7767">
              <w:t>Navázání kontaktu se ZS </w:t>
            </w:r>
          </w:p>
          <w:p w14:paraId="5477AB82" w14:textId="77777777" w:rsidR="009C7767" w:rsidRPr="009C7767" w:rsidRDefault="009C7767" w:rsidP="009C7767">
            <w:r w:rsidRPr="009C7767">
              <w:t>Bezvědomí, šok </w:t>
            </w: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DFB6D7A" w14:textId="77777777" w:rsidR="009C7767" w:rsidRPr="009C7767" w:rsidRDefault="009C7767" w:rsidP="009C7767">
            <w:r w:rsidRPr="009C7767">
              <w:t>zná teoreticky i prakticky KPR, umí navázat spojení s</w:t>
            </w:r>
            <w:r w:rsidRPr="009C7767">
              <w:rPr>
                <w:rFonts w:ascii="Arial" w:hAnsi="Arial" w:cs="Arial"/>
              </w:rPr>
              <w:t> </w:t>
            </w:r>
            <w:r w:rsidRPr="009C7767">
              <w:t>ZS a popsat situaci </w:t>
            </w:r>
          </w:p>
          <w:p w14:paraId="01A38D3C" w14:textId="77777777" w:rsidR="009C7767" w:rsidRPr="009C7767" w:rsidRDefault="009C7767" w:rsidP="009C7767">
            <w:r w:rsidRPr="009C7767">
              <w:t> 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DD4D7" w14:textId="77777777" w:rsidR="009C7767" w:rsidRPr="009C7767" w:rsidRDefault="009C7767" w:rsidP="009C7767">
            <w:r w:rsidRPr="009C7767">
              <w:t> </w:t>
            </w:r>
          </w:p>
        </w:tc>
      </w:tr>
      <w:tr w:rsidR="009C7767" w:rsidRPr="009C7767" w14:paraId="68D8ABBB" w14:textId="77777777" w:rsidTr="009C7767">
        <w:trPr>
          <w:trHeight w:val="300"/>
        </w:trPr>
        <w:tc>
          <w:tcPr>
            <w:tcW w:w="3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B84910F" w14:textId="77777777" w:rsidR="009C7767" w:rsidRPr="009C7767" w:rsidRDefault="009C7767" w:rsidP="009C7767">
            <w:pPr>
              <w:rPr>
                <w:b/>
                <w:bCs/>
              </w:rPr>
            </w:pPr>
            <w:r w:rsidRPr="009C7767">
              <w:rPr>
                <w:b/>
                <w:bCs/>
              </w:rPr>
              <w:t xml:space="preserve">První pomoc – </w:t>
            </w:r>
            <w:r w:rsidRPr="009C7767">
              <w:t>krvácení, aspirace cizího tělesa, tepelná poranění, otravy a poleptání</w:t>
            </w:r>
            <w:r w:rsidRPr="009C7767">
              <w:rPr>
                <w:b/>
                <w:bCs/>
              </w:rPr>
              <w:t> </w:t>
            </w: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BDD37A" w14:textId="77777777" w:rsidR="009C7767" w:rsidRPr="009C7767" w:rsidRDefault="009C7767" w:rsidP="009C7767">
            <w:r w:rsidRPr="009C7767">
              <w:t>Umí provést první pomoc 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6BFCC" w14:textId="77777777" w:rsidR="009C7767" w:rsidRPr="009C7767" w:rsidRDefault="009C7767" w:rsidP="009C7767">
            <w:r w:rsidRPr="009C7767">
              <w:t> </w:t>
            </w:r>
          </w:p>
        </w:tc>
      </w:tr>
      <w:tr w:rsidR="009C7767" w:rsidRPr="009C7767" w14:paraId="167929F2" w14:textId="77777777" w:rsidTr="009C7767">
        <w:trPr>
          <w:trHeight w:val="300"/>
        </w:trPr>
        <w:tc>
          <w:tcPr>
            <w:tcW w:w="37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9DF080E" w14:textId="77777777" w:rsidR="009C7767" w:rsidRPr="009C7767" w:rsidRDefault="009C7767" w:rsidP="009C7767">
            <w:r w:rsidRPr="009C7767">
              <w:rPr>
                <w:b/>
                <w:bCs/>
              </w:rPr>
              <w:t xml:space="preserve">První pomoc – </w:t>
            </w:r>
            <w:proofErr w:type="spellStart"/>
            <w:r w:rsidRPr="009C7767">
              <w:t>Rautekova</w:t>
            </w:r>
            <w:proofErr w:type="spellEnd"/>
            <w:r w:rsidRPr="009C7767">
              <w:t xml:space="preserve"> zotavovací poloha, pomoc tonoucímu, </w:t>
            </w:r>
            <w:proofErr w:type="spellStart"/>
            <w:r w:rsidRPr="009C7767">
              <w:t>lekárnička</w:t>
            </w:r>
            <w:proofErr w:type="spellEnd"/>
            <w:r w:rsidRPr="009C7767">
              <w:t> </w:t>
            </w:r>
          </w:p>
        </w:tc>
        <w:tc>
          <w:tcPr>
            <w:tcW w:w="2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C44DF0C" w14:textId="77777777" w:rsidR="009C7767" w:rsidRPr="009C7767" w:rsidRDefault="009C7767" w:rsidP="009C7767">
            <w:r w:rsidRPr="009C7767">
              <w:t xml:space="preserve">Zná </w:t>
            </w:r>
            <w:proofErr w:type="spellStart"/>
            <w:r w:rsidRPr="009C7767">
              <w:t>Rautekovu</w:t>
            </w:r>
            <w:proofErr w:type="spellEnd"/>
            <w:r w:rsidRPr="009C7767">
              <w:t xml:space="preserve"> zotavovací polohu, umí poskytnout první pomoc tonoucímu 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DA0A8" w14:textId="77777777" w:rsidR="009C7767" w:rsidRPr="009C7767" w:rsidRDefault="009C7767" w:rsidP="009C7767">
            <w:r w:rsidRPr="009C7767">
              <w:t> </w:t>
            </w:r>
          </w:p>
        </w:tc>
      </w:tr>
    </w:tbl>
    <w:p w14:paraId="414AE562" w14:textId="77777777" w:rsidR="009C7767" w:rsidRPr="009C7767" w:rsidRDefault="009C7767" w:rsidP="009C7767">
      <w:r w:rsidRPr="009C7767">
        <w:t> </w:t>
      </w:r>
    </w:p>
    <w:p w14:paraId="714EAA7A" w14:textId="77777777" w:rsidR="009C7767" w:rsidRPr="009C7767" w:rsidRDefault="009C7767" w:rsidP="009C7767">
      <w:r w:rsidRPr="009C7767">
        <w:t> </w:t>
      </w:r>
    </w:p>
    <w:p w14:paraId="2AC4CF06" w14:textId="77777777" w:rsidR="005832AE" w:rsidRDefault="005832AE"/>
    <w:sectPr w:rsidR="0058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67"/>
    <w:rsid w:val="0030029F"/>
    <w:rsid w:val="005832AE"/>
    <w:rsid w:val="006D5406"/>
    <w:rsid w:val="009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0C26A"/>
  <w15:chartTrackingRefBased/>
  <w15:docId w15:val="{86A078D9-F152-2C41-B77C-491272CA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7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7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7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7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77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77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77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7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7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7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77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77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77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77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77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7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77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7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77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7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77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77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77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77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7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77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77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5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8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Zerzáň</dc:creator>
  <cp:keywords/>
  <dc:description/>
  <cp:lastModifiedBy>Jiří Zerzáň</cp:lastModifiedBy>
  <cp:revision>1</cp:revision>
  <dcterms:created xsi:type="dcterms:W3CDTF">2024-09-26T15:12:00Z</dcterms:created>
  <dcterms:modified xsi:type="dcterms:W3CDTF">2024-09-26T15:14:00Z</dcterms:modified>
</cp:coreProperties>
</file>