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E45" w:rsidRDefault="00745E4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Roční plán práce</w:t>
      </w:r>
    </w:p>
    <w:p w:rsidR="00745E45" w:rsidRDefault="00745E45">
      <w:pPr>
        <w:jc w:val="center"/>
        <w:rPr>
          <w:b/>
          <w:sz w:val="28"/>
          <w:szCs w:val="28"/>
        </w:rPr>
      </w:pPr>
    </w:p>
    <w:p w:rsidR="00745E45" w:rsidRDefault="007D63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Třída: </w:t>
      </w:r>
      <w:proofErr w:type="gramStart"/>
      <w:r>
        <w:rPr>
          <w:b/>
          <w:sz w:val="28"/>
          <w:szCs w:val="28"/>
        </w:rPr>
        <w:t>IX</w:t>
      </w:r>
      <w:r w:rsidR="006E67E2">
        <w:rPr>
          <w:b/>
          <w:sz w:val="28"/>
          <w:szCs w:val="28"/>
        </w:rPr>
        <w:t>.A</w:t>
      </w:r>
      <w:r w:rsidR="006E67E2">
        <w:rPr>
          <w:b/>
          <w:sz w:val="28"/>
          <w:szCs w:val="28"/>
        </w:rPr>
        <w:tab/>
      </w:r>
      <w:r w:rsidR="006E67E2">
        <w:rPr>
          <w:b/>
          <w:sz w:val="28"/>
          <w:szCs w:val="28"/>
        </w:rPr>
        <w:tab/>
      </w:r>
      <w:r w:rsidR="006E67E2">
        <w:rPr>
          <w:b/>
          <w:sz w:val="28"/>
          <w:szCs w:val="28"/>
        </w:rPr>
        <w:tab/>
      </w:r>
      <w:r w:rsidR="006E67E2">
        <w:rPr>
          <w:b/>
          <w:sz w:val="28"/>
          <w:szCs w:val="28"/>
        </w:rPr>
        <w:tab/>
      </w:r>
      <w:r w:rsidR="006E67E2">
        <w:rPr>
          <w:b/>
          <w:sz w:val="28"/>
          <w:szCs w:val="28"/>
        </w:rPr>
        <w:tab/>
      </w:r>
      <w:r w:rsidR="006E67E2">
        <w:rPr>
          <w:b/>
          <w:sz w:val="28"/>
          <w:szCs w:val="28"/>
        </w:rPr>
        <w:tab/>
      </w:r>
      <w:r w:rsidR="006E67E2">
        <w:rPr>
          <w:b/>
          <w:sz w:val="28"/>
          <w:szCs w:val="28"/>
        </w:rPr>
        <w:tab/>
        <w:t>Předmět</w:t>
      </w:r>
      <w:proofErr w:type="gramEnd"/>
      <w:r w:rsidR="006E67E2">
        <w:rPr>
          <w:b/>
          <w:sz w:val="28"/>
          <w:szCs w:val="28"/>
        </w:rPr>
        <w:t>: Ru</w:t>
      </w:r>
      <w:r w:rsidR="00745E45">
        <w:rPr>
          <w:b/>
          <w:sz w:val="28"/>
          <w:szCs w:val="28"/>
        </w:rPr>
        <w:t>ský jazyk</w:t>
      </w:r>
    </w:p>
    <w:p w:rsidR="00745E45" w:rsidRDefault="00745E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Vyučující: Iva Š</w:t>
      </w:r>
      <w:r w:rsidR="006D61E2">
        <w:rPr>
          <w:b/>
          <w:sz w:val="28"/>
          <w:szCs w:val="28"/>
        </w:rPr>
        <w:t>vrčková</w:t>
      </w:r>
      <w:r w:rsidR="006D61E2">
        <w:rPr>
          <w:b/>
          <w:sz w:val="28"/>
          <w:szCs w:val="28"/>
        </w:rPr>
        <w:tab/>
      </w:r>
      <w:r w:rsidR="006D61E2">
        <w:rPr>
          <w:b/>
          <w:sz w:val="28"/>
          <w:szCs w:val="28"/>
        </w:rPr>
        <w:tab/>
      </w:r>
      <w:r w:rsidR="006D61E2">
        <w:rPr>
          <w:b/>
          <w:sz w:val="28"/>
          <w:szCs w:val="28"/>
        </w:rPr>
        <w:tab/>
      </w:r>
      <w:r w:rsidR="006D61E2">
        <w:rPr>
          <w:b/>
          <w:sz w:val="28"/>
          <w:szCs w:val="28"/>
        </w:rPr>
        <w:tab/>
      </w:r>
      <w:r w:rsidR="006D61E2">
        <w:rPr>
          <w:b/>
          <w:sz w:val="28"/>
          <w:szCs w:val="28"/>
        </w:rPr>
        <w:tab/>
        <w:t>Počet hodin týdně: 2</w:t>
      </w:r>
    </w:p>
    <w:p w:rsidR="00745E45" w:rsidRDefault="00745E45">
      <w:pPr>
        <w:jc w:val="both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564"/>
        <w:gridCol w:w="2700"/>
        <w:gridCol w:w="1820"/>
      </w:tblGrid>
      <w:tr w:rsidR="00871117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117" w:rsidRDefault="0087111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117" w:rsidRDefault="0087111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Očekávané výstupy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17" w:rsidRDefault="0087111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poznámka</w:t>
            </w:r>
          </w:p>
        </w:tc>
      </w:tr>
      <w:tr w:rsidR="00871117"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</w:tcPr>
          <w:p w:rsidR="00871117" w:rsidRDefault="00871117" w:rsidP="006E67E2">
            <w:pPr>
              <w:jc w:val="both"/>
              <w:rPr>
                <w:b/>
              </w:rPr>
            </w:pPr>
            <w:r>
              <w:rPr>
                <w:b/>
              </w:rPr>
              <w:t>Opakování učiva z 8. ročníku</w:t>
            </w:r>
          </w:p>
          <w:p w:rsidR="00871117" w:rsidRDefault="00871117" w:rsidP="007D6364">
            <w:r>
              <w:t>zopakování písmen azbuky</w:t>
            </w:r>
          </w:p>
          <w:p w:rsidR="00871117" w:rsidRDefault="00871117" w:rsidP="007D6364">
            <w:r>
              <w:t>psaní slov a vět</w:t>
            </w:r>
          </w:p>
          <w:p w:rsidR="00871117" w:rsidRDefault="00871117" w:rsidP="007D6364">
            <w:r>
              <w:t>procvičování výslovnosti, přízvuk</w:t>
            </w:r>
          </w:p>
          <w:p w:rsidR="00871117" w:rsidRDefault="00871117" w:rsidP="007D6364">
            <w:r>
              <w:t>slovní zásoba</w:t>
            </w:r>
          </w:p>
          <w:p w:rsidR="00871117" w:rsidRDefault="00871117" w:rsidP="007D6364">
            <w:pPr>
              <w:jc w:val="both"/>
            </w:pPr>
            <w:r>
              <w:t>procvičování probrané gramatiky</w:t>
            </w:r>
          </w:p>
          <w:p w:rsidR="00871117" w:rsidRDefault="00871117" w:rsidP="007D6364">
            <w:pPr>
              <w:jc w:val="both"/>
              <w:rPr>
                <w:b/>
              </w:rPr>
            </w:pPr>
            <w:r>
              <w:rPr>
                <w:b/>
              </w:rPr>
              <w:t>Volný čas</w:t>
            </w:r>
          </w:p>
          <w:p w:rsidR="00871117" w:rsidRDefault="00871117" w:rsidP="007D6364">
            <w:r>
              <w:t>co děláme ve volném čase</w:t>
            </w:r>
          </w:p>
          <w:p w:rsidR="00871117" w:rsidRDefault="00871117" w:rsidP="007D6364">
            <w:r>
              <w:t>pozvání někoho někam</w:t>
            </w:r>
          </w:p>
          <w:p w:rsidR="00871117" w:rsidRDefault="00871117" w:rsidP="007D6364">
            <w:pPr>
              <w:tabs>
                <w:tab w:val="left" w:pos="1774"/>
              </w:tabs>
            </w:pPr>
            <w:r>
              <w:t>přijetí a odmítnutí pozvání</w:t>
            </w:r>
          </w:p>
          <w:p w:rsidR="00871117" w:rsidRPr="007D6364" w:rsidRDefault="00871117" w:rsidP="007D6364">
            <w:pPr>
              <w:tabs>
                <w:tab w:val="left" w:pos="1774"/>
              </w:tabs>
            </w:pPr>
            <w:r>
              <w:t>opakování výslovnosti nepřízvučných samohlásek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871117" w:rsidRDefault="00871117" w:rsidP="007D6364">
            <w:pPr>
              <w:snapToGrid w:val="0"/>
            </w:pPr>
            <w:r>
              <w:t>- p</w:t>
            </w:r>
            <w:r w:rsidRPr="003208D5">
              <w:t>řečte text se známou</w:t>
            </w:r>
            <w:r>
              <w:t xml:space="preserve"> slovní zásobou</w:t>
            </w:r>
          </w:p>
          <w:p w:rsidR="00871117" w:rsidRDefault="00871117" w:rsidP="007D6364">
            <w:pPr>
              <w:snapToGrid w:val="0"/>
            </w:pPr>
            <w:r>
              <w:t>- rozliší výslovnost o, a v nepřízvučné a přízvučné pozici</w:t>
            </w:r>
          </w:p>
          <w:p w:rsidR="00871117" w:rsidRDefault="00871117" w:rsidP="007D6364">
            <w:pPr>
              <w:snapToGrid w:val="0"/>
            </w:pPr>
            <w:r>
              <w:t>- vyčasuje probraná slovesa a použije je ve větách</w:t>
            </w:r>
          </w:p>
          <w:p w:rsidR="00871117" w:rsidRDefault="00871117" w:rsidP="007D6364">
            <w:r>
              <w:t>- vyjádří v jednoduchých větách, co dělá ve volném čase</w:t>
            </w:r>
          </w:p>
          <w:p w:rsidR="00871117" w:rsidRDefault="00871117" w:rsidP="007D6364">
            <w:pPr>
              <w:snapToGrid w:val="0"/>
              <w:rPr>
                <w:b/>
              </w:rPr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17" w:rsidRDefault="00871117">
            <w:pPr>
              <w:snapToGrid w:val="0"/>
              <w:jc w:val="both"/>
              <w:rPr>
                <w:b/>
              </w:rPr>
            </w:pPr>
          </w:p>
        </w:tc>
      </w:tr>
      <w:tr w:rsidR="00871117"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</w:tcPr>
          <w:p w:rsidR="00871117" w:rsidRDefault="00871117" w:rsidP="007D6364">
            <w:pPr>
              <w:tabs>
                <w:tab w:val="left" w:pos="1774"/>
              </w:tabs>
            </w:pPr>
            <w:r>
              <w:t>I. a II. časování sloves</w:t>
            </w:r>
            <w:r w:rsidRPr="00871117">
              <w:rPr>
                <w:lang w:val="en-US"/>
              </w:rPr>
              <w:t xml:space="preserve"> </w:t>
            </w:r>
          </w:p>
          <w:p w:rsidR="00871117" w:rsidRDefault="00871117" w:rsidP="007D6364">
            <w:pPr>
              <w:tabs>
                <w:tab w:val="left" w:pos="2841"/>
              </w:tabs>
            </w:pPr>
            <w:r>
              <w:t>zvratná slovesa se změnou kmenových souhlásek</w:t>
            </w:r>
            <w:r w:rsidRPr="00ED15ED">
              <w:t xml:space="preserve"> </w:t>
            </w:r>
          </w:p>
          <w:p w:rsidR="00871117" w:rsidRDefault="00871117" w:rsidP="007D6364">
            <w:pPr>
              <w:tabs>
                <w:tab w:val="left" w:pos="1211"/>
              </w:tabs>
            </w:pPr>
            <w:r>
              <w:t>slovesné vazby</w:t>
            </w:r>
          </w:p>
          <w:p w:rsidR="00871117" w:rsidRPr="00F64731" w:rsidRDefault="00871117" w:rsidP="007D6364">
            <w:pPr>
              <w:rPr>
                <w:b/>
              </w:rPr>
            </w:pPr>
            <w:r>
              <w:rPr>
                <w:b/>
              </w:rPr>
              <w:t>Seznámení, inzerát</w:t>
            </w:r>
          </w:p>
          <w:p w:rsidR="00871117" w:rsidRDefault="00871117" w:rsidP="007D6364">
            <w:pPr>
              <w:tabs>
                <w:tab w:val="left" w:pos="951"/>
              </w:tabs>
            </w:pPr>
            <w:r>
              <w:t>Seznámení, dopisování</w:t>
            </w:r>
          </w:p>
          <w:p w:rsidR="00871117" w:rsidRPr="001267FB" w:rsidRDefault="00871117" w:rsidP="007D6364">
            <w:pPr>
              <w:tabs>
                <w:tab w:val="left" w:pos="951"/>
              </w:tabs>
            </w:pPr>
            <w:r>
              <w:t>seznamovací inzerát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871117" w:rsidRDefault="00871117" w:rsidP="00745E45">
            <w:r>
              <w:t>- správně používá probraná slovesa, doplní správné tvary do vět</w:t>
            </w:r>
          </w:p>
          <w:p w:rsidR="00871117" w:rsidRDefault="00871117" w:rsidP="007D6364">
            <w:r>
              <w:t>- napíše seznamovací inzerát</w:t>
            </w:r>
          </w:p>
          <w:p w:rsidR="00871117" w:rsidRDefault="00871117" w:rsidP="00745E45">
            <w:pPr>
              <w:rPr>
                <w:b/>
              </w:rPr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17" w:rsidRDefault="00871117">
            <w:pPr>
              <w:snapToGrid w:val="0"/>
              <w:jc w:val="both"/>
              <w:rPr>
                <w:b/>
              </w:rPr>
            </w:pPr>
          </w:p>
        </w:tc>
      </w:tr>
      <w:tr w:rsidR="00871117"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</w:tcPr>
          <w:p w:rsidR="00871117" w:rsidRDefault="00871117" w:rsidP="007D6364">
            <w:pPr>
              <w:tabs>
                <w:tab w:val="left" w:pos="951"/>
              </w:tabs>
            </w:pPr>
            <w:r>
              <w:t>další slovesa se změnou kmenové souhlásky</w:t>
            </w:r>
          </w:p>
          <w:p w:rsidR="00871117" w:rsidRDefault="00871117" w:rsidP="007D6364">
            <w:pPr>
              <w:tabs>
                <w:tab w:val="left" w:pos="2096"/>
              </w:tabs>
            </w:pPr>
            <w:r>
              <w:t>zvratná slovesa - pokračování</w:t>
            </w:r>
          </w:p>
          <w:p w:rsidR="00871117" w:rsidRDefault="00871117" w:rsidP="007D6364">
            <w:pPr>
              <w:tabs>
                <w:tab w:val="left" w:pos="2096"/>
              </w:tabs>
            </w:pPr>
            <w:r>
              <w:t xml:space="preserve">slovesné vazby </w:t>
            </w:r>
          </w:p>
          <w:p w:rsidR="00871117" w:rsidRDefault="00871117" w:rsidP="007D6364">
            <w:pPr>
              <w:tabs>
                <w:tab w:val="left" w:pos="2096"/>
              </w:tabs>
            </w:pPr>
            <w:r>
              <w:t>zájmena osobní – skloňování</w:t>
            </w:r>
          </w:p>
          <w:p w:rsidR="00871117" w:rsidRDefault="00871117" w:rsidP="007D6364">
            <w:pPr>
              <w:tabs>
                <w:tab w:val="left" w:pos="2841"/>
              </w:tabs>
              <w:rPr>
                <w:b/>
              </w:rPr>
            </w:pPr>
            <w:r>
              <w:rPr>
                <w:b/>
              </w:rPr>
              <w:t>Ve škole</w:t>
            </w:r>
          </w:p>
          <w:p w:rsidR="00871117" w:rsidRDefault="00871117" w:rsidP="007D6364">
            <w:pPr>
              <w:tabs>
                <w:tab w:val="left" w:pos="2841"/>
              </w:tabs>
            </w:pPr>
            <w:r>
              <w:t>orientace ve školní budově</w:t>
            </w:r>
          </w:p>
          <w:p w:rsidR="00871117" w:rsidRDefault="00871117" w:rsidP="007D6364">
            <w:pPr>
              <w:tabs>
                <w:tab w:val="left" w:pos="2841"/>
              </w:tabs>
            </w:pPr>
            <w:r>
              <w:t>zápis do kurzu</w:t>
            </w:r>
          </w:p>
          <w:p w:rsidR="00871117" w:rsidRDefault="00871117" w:rsidP="007D6364">
            <w:pPr>
              <w:tabs>
                <w:tab w:val="left" w:pos="2841"/>
              </w:tabs>
            </w:pPr>
            <w:r>
              <w:t>začátek a konec vyučování</w:t>
            </w:r>
          </w:p>
          <w:p w:rsidR="00871117" w:rsidRPr="0056510A" w:rsidRDefault="00871117" w:rsidP="007D6364">
            <w:pPr>
              <w:tabs>
                <w:tab w:val="left" w:pos="1170"/>
              </w:tabs>
            </w:pPr>
            <w:r>
              <w:t>řadové číslovky v 1. a 6. pádě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871117" w:rsidRDefault="00871117" w:rsidP="00745E45">
            <w:r>
              <w:rPr>
                <w:b/>
              </w:rPr>
              <w:t xml:space="preserve">- </w:t>
            </w:r>
            <w:r w:rsidRPr="007D6364">
              <w:t>používá</w:t>
            </w:r>
            <w:r>
              <w:t xml:space="preserve"> další slovesa ve větách</w:t>
            </w:r>
          </w:p>
          <w:p w:rsidR="00871117" w:rsidRDefault="00871117" w:rsidP="00745E45">
            <w:pPr>
              <w:rPr>
                <w:b/>
              </w:rPr>
            </w:pPr>
            <w:r>
              <w:t>- popíše školní budovu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17" w:rsidRDefault="00871117">
            <w:pPr>
              <w:snapToGrid w:val="0"/>
              <w:jc w:val="both"/>
              <w:rPr>
                <w:b/>
              </w:rPr>
            </w:pPr>
          </w:p>
        </w:tc>
      </w:tr>
      <w:tr w:rsidR="00871117"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</w:tcPr>
          <w:p w:rsidR="00871117" w:rsidRDefault="00871117" w:rsidP="007D6364">
            <w:pPr>
              <w:tabs>
                <w:tab w:val="left" w:pos="2096"/>
              </w:tabs>
            </w:pPr>
            <w:r>
              <w:t>Minulý čas</w:t>
            </w:r>
          </w:p>
          <w:p w:rsidR="00871117" w:rsidRDefault="00871117" w:rsidP="007D6364">
            <w:pPr>
              <w:tabs>
                <w:tab w:val="left" w:pos="2096"/>
              </w:tabs>
            </w:pPr>
            <w:r>
              <w:t>Vykání</w:t>
            </w:r>
          </w:p>
          <w:p w:rsidR="00871117" w:rsidRPr="00F2470A" w:rsidRDefault="00871117" w:rsidP="007D6364">
            <w:pPr>
              <w:jc w:val="both"/>
            </w:pPr>
            <w:r>
              <w:t>Vyjadřování časových údajů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871117" w:rsidRPr="007D6364" w:rsidRDefault="00871117" w:rsidP="007D6364">
            <w:r>
              <w:t>- u</w:t>
            </w:r>
            <w:r w:rsidRPr="00E36540">
              <w:t>mí se zeptat a odpovědět na otázky k orientaci ve školní budově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17" w:rsidRDefault="00871117">
            <w:pPr>
              <w:snapToGrid w:val="0"/>
              <w:jc w:val="both"/>
              <w:rPr>
                <w:b/>
              </w:rPr>
            </w:pPr>
          </w:p>
        </w:tc>
      </w:tr>
      <w:tr w:rsidR="00871117"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</w:tcPr>
          <w:p w:rsidR="00871117" w:rsidRDefault="00871117" w:rsidP="007D6364">
            <w:pPr>
              <w:tabs>
                <w:tab w:val="left" w:pos="2096"/>
              </w:tabs>
              <w:rPr>
                <w:b/>
              </w:rPr>
            </w:pPr>
            <w:r>
              <w:rPr>
                <w:b/>
              </w:rPr>
              <w:t>Ve vyučování, o přestávce</w:t>
            </w:r>
          </w:p>
          <w:p w:rsidR="00871117" w:rsidRDefault="00871117" w:rsidP="007D6364">
            <w:pPr>
              <w:tabs>
                <w:tab w:val="left" w:pos="2096"/>
              </w:tabs>
            </w:pPr>
            <w:r>
              <w:t>rozvrh hodin</w:t>
            </w:r>
          </w:p>
          <w:p w:rsidR="00871117" w:rsidRDefault="00871117" w:rsidP="007D6364">
            <w:pPr>
              <w:tabs>
                <w:tab w:val="left" w:pos="2096"/>
              </w:tabs>
            </w:pPr>
            <w:r>
              <w:t>oblíbené předměty</w:t>
            </w:r>
          </w:p>
          <w:p w:rsidR="00871117" w:rsidRDefault="00871117" w:rsidP="007D6364">
            <w:pPr>
              <w:tabs>
                <w:tab w:val="left" w:pos="2096"/>
              </w:tabs>
            </w:pPr>
            <w:r>
              <w:t>známky, písemné práce</w:t>
            </w:r>
          </w:p>
          <w:p w:rsidR="00871117" w:rsidRDefault="00871117" w:rsidP="007D6364">
            <w:pPr>
              <w:tabs>
                <w:tab w:val="left" w:pos="2096"/>
              </w:tabs>
            </w:pPr>
            <w:r>
              <w:t>předložkové vazby odlišné od češtiny</w:t>
            </w:r>
          </w:p>
          <w:p w:rsidR="00871117" w:rsidRDefault="00871117" w:rsidP="007D6364">
            <w:pPr>
              <w:tabs>
                <w:tab w:val="left" w:pos="2096"/>
              </w:tabs>
            </w:pPr>
            <w:r>
              <w:t>skloňování zájmen kdo, co</w:t>
            </w:r>
          </w:p>
          <w:p w:rsidR="00871117" w:rsidRPr="00FB2F7F" w:rsidRDefault="00871117" w:rsidP="007D6364">
            <w:pPr>
              <w:tabs>
                <w:tab w:val="left" w:pos="2096"/>
              </w:tabs>
            </w:pPr>
            <w:r>
              <w:t>skloňování podstatných jmen v 1. pádě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871117" w:rsidRDefault="00871117" w:rsidP="00F2470A">
            <w:r>
              <w:t>- vyjádří, jaký má rozvrh</w:t>
            </w:r>
          </w:p>
          <w:p w:rsidR="00871117" w:rsidRDefault="00871117" w:rsidP="00F2470A">
            <w:r>
              <w:t>- vyjmenuje oblíbené předměty</w:t>
            </w:r>
          </w:p>
          <w:p w:rsidR="00871117" w:rsidRPr="007D6364" w:rsidRDefault="00871117" w:rsidP="00F2470A">
            <w:r>
              <w:t>- skloňuje podstatná jména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17" w:rsidRDefault="00871117">
            <w:pPr>
              <w:snapToGrid w:val="0"/>
              <w:jc w:val="both"/>
              <w:rPr>
                <w:b/>
              </w:rPr>
            </w:pPr>
          </w:p>
        </w:tc>
      </w:tr>
      <w:tr w:rsidR="00871117"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</w:tcPr>
          <w:p w:rsidR="00871117" w:rsidRDefault="00871117" w:rsidP="009E14E7">
            <w:pPr>
              <w:jc w:val="both"/>
              <w:rPr>
                <w:b/>
              </w:rPr>
            </w:pPr>
            <w:r>
              <w:rPr>
                <w:b/>
              </w:rPr>
              <w:t>Jak se tam dostanu</w:t>
            </w:r>
          </w:p>
          <w:p w:rsidR="00871117" w:rsidRDefault="00871117" w:rsidP="009E14E7">
            <w:pPr>
              <w:jc w:val="both"/>
            </w:pPr>
            <w:r>
              <w:t>orientace ve městě</w:t>
            </w:r>
          </w:p>
          <w:p w:rsidR="00871117" w:rsidRDefault="00871117" w:rsidP="009E14E7">
            <w:pPr>
              <w:jc w:val="both"/>
            </w:pPr>
            <w:r>
              <w:t>jak se zeptat na cestu a jak odpovědět</w:t>
            </w:r>
          </w:p>
          <w:p w:rsidR="00871117" w:rsidRDefault="00871117" w:rsidP="009E14E7">
            <w:pPr>
              <w:jc w:val="both"/>
            </w:pPr>
            <w:r>
              <w:t>dopravní prostředky</w:t>
            </w:r>
          </w:p>
          <w:p w:rsidR="00871117" w:rsidRDefault="00871117" w:rsidP="009E14E7">
            <w:pPr>
              <w:jc w:val="both"/>
            </w:pPr>
            <w:r>
              <w:t>časování sloves</w:t>
            </w:r>
          </w:p>
          <w:p w:rsidR="00871117" w:rsidRPr="00FB2F7F" w:rsidRDefault="00871117" w:rsidP="009E14E7">
            <w:pPr>
              <w:jc w:val="both"/>
            </w:pPr>
            <w:r>
              <w:t>infinitivní věty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871117" w:rsidRDefault="00871117" w:rsidP="00745E45">
            <w:pPr>
              <w:snapToGrid w:val="0"/>
              <w:jc w:val="both"/>
            </w:pPr>
            <w:r>
              <w:rPr>
                <w:b/>
              </w:rPr>
              <w:t xml:space="preserve">- </w:t>
            </w:r>
            <w:r>
              <w:t>zeptá se na cestu</w:t>
            </w:r>
          </w:p>
          <w:p w:rsidR="00871117" w:rsidRDefault="00871117" w:rsidP="00745E45">
            <w:pPr>
              <w:snapToGrid w:val="0"/>
              <w:jc w:val="both"/>
            </w:pPr>
            <w:r>
              <w:t>- orientuje se ve městě</w:t>
            </w:r>
          </w:p>
          <w:p w:rsidR="00871117" w:rsidRPr="00FB2F7F" w:rsidRDefault="00871117" w:rsidP="00745E45">
            <w:pPr>
              <w:snapToGrid w:val="0"/>
              <w:jc w:val="both"/>
            </w:pPr>
            <w:r>
              <w:t>- vyjádří, jakým dopravním prostředkem pojede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17" w:rsidRDefault="00871117">
            <w:pPr>
              <w:snapToGrid w:val="0"/>
              <w:jc w:val="both"/>
              <w:rPr>
                <w:b/>
              </w:rPr>
            </w:pPr>
          </w:p>
        </w:tc>
      </w:tr>
      <w:tr w:rsidR="00871117"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</w:tcPr>
          <w:p w:rsidR="00871117" w:rsidRDefault="00871117" w:rsidP="009E14E7">
            <w:pPr>
              <w:tabs>
                <w:tab w:val="left" w:pos="2083"/>
              </w:tabs>
              <w:rPr>
                <w:b/>
              </w:rPr>
            </w:pPr>
            <w:r>
              <w:rPr>
                <w:b/>
              </w:rPr>
              <w:lastRenderedPageBreak/>
              <w:t>V nákupním centru</w:t>
            </w:r>
          </w:p>
          <w:p w:rsidR="00871117" w:rsidRDefault="00871117" w:rsidP="009E14E7">
            <w:pPr>
              <w:tabs>
                <w:tab w:val="left" w:pos="2083"/>
              </w:tabs>
            </w:pPr>
            <w:r>
              <w:t>co komu koupit</w:t>
            </w:r>
          </w:p>
          <w:p w:rsidR="00871117" w:rsidRDefault="00871117" w:rsidP="009E14E7">
            <w:pPr>
              <w:tabs>
                <w:tab w:val="left" w:pos="2083"/>
              </w:tabs>
            </w:pPr>
            <w:r>
              <w:t>kolik co stojí</w:t>
            </w:r>
          </w:p>
          <w:p w:rsidR="00871117" w:rsidRDefault="00871117" w:rsidP="009E14E7">
            <w:pPr>
              <w:tabs>
                <w:tab w:val="left" w:pos="2083"/>
              </w:tabs>
            </w:pPr>
            <w:r>
              <w:t>co kdo viděl v obchodě</w:t>
            </w:r>
          </w:p>
          <w:p w:rsidR="00871117" w:rsidRDefault="00871117" w:rsidP="009E14E7">
            <w:pPr>
              <w:tabs>
                <w:tab w:val="left" w:pos="2083"/>
              </w:tabs>
            </w:pPr>
            <w:r>
              <w:t>další časování sloves</w:t>
            </w:r>
          </w:p>
          <w:p w:rsidR="00871117" w:rsidRPr="00D15FCB" w:rsidRDefault="00871117" w:rsidP="009E14E7">
            <w:pPr>
              <w:tabs>
                <w:tab w:val="left" w:pos="2083"/>
              </w:tabs>
            </w:pPr>
            <w:r>
              <w:t>4. pád životných a neživotných podstatných jmen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871117" w:rsidRPr="00D15FCB" w:rsidRDefault="00871117" w:rsidP="001931E9">
            <w:r>
              <w:rPr>
                <w:b/>
              </w:rPr>
              <w:t xml:space="preserve">- </w:t>
            </w:r>
            <w:r>
              <w:t>vyjádří, co si koupil/koupí, co komu sluší, co viděl v obchodě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17" w:rsidRDefault="00871117">
            <w:pPr>
              <w:snapToGrid w:val="0"/>
              <w:jc w:val="both"/>
              <w:rPr>
                <w:b/>
              </w:rPr>
            </w:pPr>
          </w:p>
        </w:tc>
      </w:tr>
      <w:tr w:rsidR="00871117"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</w:tcPr>
          <w:p w:rsidR="00871117" w:rsidRDefault="00871117" w:rsidP="009E14E7">
            <w:pPr>
              <w:tabs>
                <w:tab w:val="left" w:pos="3086"/>
              </w:tabs>
              <w:rPr>
                <w:b/>
              </w:rPr>
            </w:pPr>
            <w:r>
              <w:rPr>
                <w:b/>
              </w:rPr>
              <w:t>Moskva</w:t>
            </w:r>
          </w:p>
          <w:p w:rsidR="00871117" w:rsidRDefault="00871117" w:rsidP="009E14E7">
            <w:pPr>
              <w:tabs>
                <w:tab w:val="left" w:pos="3086"/>
              </w:tabs>
            </w:pPr>
            <w:r>
              <w:t>co si můžeme ve městě prohlédnout</w:t>
            </w:r>
          </w:p>
          <w:p w:rsidR="00871117" w:rsidRDefault="00871117" w:rsidP="009E14E7">
            <w:pPr>
              <w:tabs>
                <w:tab w:val="left" w:pos="3086"/>
              </w:tabs>
            </w:pPr>
            <w:r>
              <w:t>kam chce jet</w:t>
            </w:r>
          </w:p>
          <w:p w:rsidR="00871117" w:rsidRPr="00D15FCB" w:rsidRDefault="00871117" w:rsidP="009E14E7">
            <w:pPr>
              <w:tabs>
                <w:tab w:val="left" w:pos="3086"/>
              </w:tabs>
            </w:pPr>
            <w:r>
              <w:t>nesklonná podstatná jména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871117" w:rsidRDefault="00871117" w:rsidP="009E14E7">
            <w:pPr>
              <w:snapToGrid w:val="0"/>
            </w:pPr>
            <w:r>
              <w:rPr>
                <w:b/>
              </w:rPr>
              <w:t xml:space="preserve">- </w:t>
            </w:r>
            <w:r>
              <w:t>vyjádří, kde byl, co viděl</w:t>
            </w:r>
          </w:p>
          <w:p w:rsidR="00871117" w:rsidRPr="00D15FCB" w:rsidRDefault="00871117" w:rsidP="009E14E7">
            <w:pPr>
              <w:snapToGrid w:val="0"/>
            </w:pPr>
            <w:r>
              <w:t>- vyjmenuje základní památky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17" w:rsidRDefault="00871117">
            <w:pPr>
              <w:snapToGrid w:val="0"/>
              <w:jc w:val="both"/>
              <w:rPr>
                <w:b/>
              </w:rPr>
            </w:pPr>
          </w:p>
        </w:tc>
      </w:tr>
      <w:tr w:rsidR="00871117"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</w:tcPr>
          <w:p w:rsidR="00871117" w:rsidRPr="00D15FCB" w:rsidRDefault="00871117" w:rsidP="007D6364">
            <w:pPr>
              <w:tabs>
                <w:tab w:val="left" w:pos="1774"/>
              </w:tabs>
              <w:rPr>
                <w:b/>
              </w:rPr>
            </w:pPr>
            <w:r w:rsidRPr="00D15FCB">
              <w:rPr>
                <w:b/>
              </w:rPr>
              <w:t>Praha</w:t>
            </w:r>
          </w:p>
          <w:p w:rsidR="00871117" w:rsidRDefault="00871117" w:rsidP="009E14E7">
            <w:pPr>
              <w:tabs>
                <w:tab w:val="left" w:pos="2841"/>
              </w:tabs>
            </w:pPr>
            <w:r>
              <w:t>základní informace pro turisty</w:t>
            </w:r>
          </w:p>
          <w:p w:rsidR="00871117" w:rsidRDefault="00871117" w:rsidP="009E14E7">
            <w:pPr>
              <w:tabs>
                <w:tab w:val="left" w:pos="2841"/>
              </w:tabs>
            </w:pPr>
            <w:r>
              <w:t>jak odpovídat na otázky turistů</w:t>
            </w:r>
          </w:p>
          <w:p w:rsidR="00871117" w:rsidRPr="00F64731" w:rsidRDefault="00871117" w:rsidP="009E14E7">
            <w:pPr>
              <w:tabs>
                <w:tab w:val="left" w:pos="2841"/>
              </w:tabs>
            </w:pPr>
            <w:r>
              <w:t>souhrn skloňování podstatných jmen v množném čísle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871117" w:rsidRDefault="00871117" w:rsidP="001931E9">
            <w:r>
              <w:t>- podá základní informace turistům o Praze</w:t>
            </w:r>
          </w:p>
          <w:p w:rsidR="00871117" w:rsidRPr="00D15FCB" w:rsidRDefault="00871117" w:rsidP="001931E9">
            <w:r>
              <w:t>- reaguje na otázky turistů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17" w:rsidRDefault="00871117">
            <w:pPr>
              <w:snapToGrid w:val="0"/>
              <w:jc w:val="both"/>
              <w:rPr>
                <w:b/>
              </w:rPr>
            </w:pPr>
          </w:p>
        </w:tc>
      </w:tr>
      <w:tr w:rsidR="00871117"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</w:tcPr>
          <w:p w:rsidR="00871117" w:rsidRPr="004210C3" w:rsidRDefault="00871117" w:rsidP="004210C3">
            <w:pPr>
              <w:tabs>
                <w:tab w:val="left" w:pos="2096"/>
              </w:tabs>
            </w:pPr>
            <w:r>
              <w:t>Celkové zopakování probrané mluvnice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871117" w:rsidRDefault="00871117" w:rsidP="001931E9">
            <w:r>
              <w:t>- ovládá slovní zásobu jednotlivých témat</w:t>
            </w:r>
          </w:p>
          <w:p w:rsidR="00871117" w:rsidRDefault="00871117" w:rsidP="001931E9">
            <w:pPr>
              <w:rPr>
                <w:b/>
              </w:rPr>
            </w:pPr>
            <w:r>
              <w:t>- používá správné gramatické tvary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17" w:rsidRDefault="00871117">
            <w:pPr>
              <w:snapToGrid w:val="0"/>
              <w:jc w:val="both"/>
              <w:rPr>
                <w:b/>
              </w:rPr>
            </w:pPr>
          </w:p>
        </w:tc>
      </w:tr>
    </w:tbl>
    <w:p w:rsidR="00745E45" w:rsidRDefault="00745E45">
      <w:pPr>
        <w:jc w:val="both"/>
      </w:pPr>
    </w:p>
    <w:sectPr w:rsidR="00745E45">
      <w:footnotePr>
        <w:pos w:val="beneathText"/>
      </w:footnotePr>
      <w:pgSz w:w="11905" w:h="16837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E2"/>
    <w:rsid w:val="0005145C"/>
    <w:rsid w:val="001267FB"/>
    <w:rsid w:val="001931E9"/>
    <w:rsid w:val="004210C3"/>
    <w:rsid w:val="004D04EC"/>
    <w:rsid w:val="006D61E2"/>
    <w:rsid w:val="006E67E2"/>
    <w:rsid w:val="00745E45"/>
    <w:rsid w:val="007D6364"/>
    <w:rsid w:val="00871117"/>
    <w:rsid w:val="009E14E7"/>
    <w:rsid w:val="00B57FAC"/>
    <w:rsid w:val="00D15FCB"/>
    <w:rsid w:val="00E02EC9"/>
    <w:rsid w:val="00F2470A"/>
    <w:rsid w:val="00F64731"/>
    <w:rsid w:val="00FB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0BD77-E29B-4B65-96F1-7850542E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Pr>
      <w:b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C5C086F23E94691D122E480C724A0" ma:contentTypeVersion="10" ma:contentTypeDescription="Vytvoří nový dokument" ma:contentTypeScope="" ma:versionID="e899622ca22ac72e55f964328938a1c2">
  <xsd:schema xmlns:xsd="http://www.w3.org/2001/XMLSchema" xmlns:xs="http://www.w3.org/2001/XMLSchema" xmlns:p="http://schemas.microsoft.com/office/2006/metadata/properties" xmlns:ns2="7fb8f1b7-5ec2-4651-b619-defaf36e4a11" xmlns:ns3="50d9c3aa-27c4-4fd2-8162-5c5dc298a314" xmlns:ns4="982fcfa3-7d46-49d0-a596-107630ff3db4" targetNamespace="http://schemas.microsoft.com/office/2006/metadata/properties" ma:root="true" ma:fieldsID="449cacf39105e8f3a9a51ee5137215ed" ns2:_="" ns3:_="" ns4:_="">
    <xsd:import namespace="7fb8f1b7-5ec2-4651-b619-defaf36e4a11"/>
    <xsd:import namespace="50d9c3aa-27c4-4fd2-8162-5c5dc298a314"/>
    <xsd:import namespace="982fcfa3-7d46-49d0-a596-107630ff3d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f1b7-5ec2-4651-b619-defaf36e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cfa3-7d46-49d0-a596-107630ff3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78F9F7-7B22-4224-A816-B768C76E355D}"/>
</file>

<file path=customXml/itemProps2.xml><?xml version="1.0" encoding="utf-8"?>
<ds:datastoreItem xmlns:ds="http://schemas.openxmlformats.org/officeDocument/2006/customXml" ds:itemID="{84702508-E63E-49DE-8C0C-F2CA95DAE24F}"/>
</file>

<file path=customXml/itemProps3.xml><?xml version="1.0" encoding="utf-8"?>
<ds:datastoreItem xmlns:ds="http://schemas.openxmlformats.org/officeDocument/2006/customXml" ds:itemID="{28E77023-CC70-4293-A66C-0B897015C8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Roční plán práce</vt:lpstr>
    </vt:vector>
  </TitlesOfParts>
  <Company>Hewlett-Packard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Roční plán práce</dc:title>
  <dc:creator>brokl</dc:creator>
  <cp:lastModifiedBy>Iva Švrčková</cp:lastModifiedBy>
  <cp:revision>2</cp:revision>
  <cp:lastPrinted>2014-09-04T12:37:00Z</cp:lastPrinted>
  <dcterms:created xsi:type="dcterms:W3CDTF">2024-09-03T08:51:00Z</dcterms:created>
  <dcterms:modified xsi:type="dcterms:W3CDTF">2024-09-03T08:51:00Z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0x01010088DC5C086F23E94691D122E480C724A0</vt:lpwstr>
  </property>
</Properties>
</file>